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3311" w:rsidRDefault="00D43311" w:rsidP="00D43311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Емтихан</w:t>
      </w:r>
      <w:bookmarkStart w:id="0" w:name="_GoBack"/>
      <w:bookmarkEnd w:id="0"/>
      <w:r>
        <w:rPr>
          <w:b/>
          <w:bCs/>
          <w:sz w:val="28"/>
          <w:szCs w:val="28"/>
          <w:lang w:val="kk-KZ"/>
        </w:rPr>
        <w:t xml:space="preserve"> сұрақтары</w:t>
      </w:r>
    </w:p>
    <w:p w:rsidR="00D43311" w:rsidRDefault="00D43311" w:rsidP="00D43311">
      <w:pPr>
        <w:rPr>
          <w:b/>
          <w:bCs/>
          <w:sz w:val="28"/>
          <w:szCs w:val="28"/>
          <w:lang w:val="kk-KZ"/>
        </w:rPr>
      </w:pP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 Су арынды мұнарадағы шан көлемі қай тәүелділікпен анықталады?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 Халық саны N=3000 адам тұратын елді мекен үшін су арынды мұнараның өртке қарсы су қорының көлемін (м</w:t>
      </w:r>
      <w:r>
        <w:rPr>
          <w:sz w:val="28"/>
          <w:szCs w:val="28"/>
          <w:vertAlign w:val="superscript"/>
          <w:lang w:val="kk-KZ"/>
        </w:rPr>
        <w:t>3</w:t>
      </w:r>
      <w:r>
        <w:rPr>
          <w:sz w:val="28"/>
          <w:szCs w:val="28"/>
          <w:lang w:val="kk-KZ"/>
        </w:rPr>
        <w:t>) анықта</w:t>
      </w:r>
      <w:r>
        <w:rPr>
          <w:b/>
          <w:bCs/>
          <w:sz w:val="28"/>
          <w:szCs w:val="28"/>
          <w:lang w:val="kk-KZ"/>
        </w:rPr>
        <w:t xml:space="preserve">. </w:t>
      </w:r>
    </w:p>
    <w:p w:rsidR="00D43311" w:rsidRDefault="00D43311" w:rsidP="00D43311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 Қандай сорғы станциялары суды тазарту ғимараттарына жібереді</w:t>
      </w:r>
      <w:r>
        <w:rPr>
          <w:sz w:val="28"/>
          <w:szCs w:val="28"/>
        </w:rPr>
        <w:t>?</w:t>
      </w:r>
    </w:p>
    <w:p w:rsidR="00D43311" w:rsidRDefault="00D43311" w:rsidP="00D43311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4 Сумен қамтамасыз ету желілері үшін қандай құбырларды қолдануға болмайды</w:t>
      </w:r>
      <w:r>
        <w:rPr>
          <w:sz w:val="28"/>
          <w:szCs w:val="28"/>
        </w:rPr>
        <w:t>?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 Құбыржол диаметрі қай формуламен табылады?</w:t>
      </w:r>
    </w:p>
    <w:p w:rsidR="00D43311" w:rsidRDefault="00D43311" w:rsidP="00D43311">
      <w:pPr>
        <w:jc w:val="both"/>
        <w:rPr>
          <w:sz w:val="28"/>
          <w:szCs w:val="28"/>
          <w:u w:val="single"/>
          <w:lang w:val="kk-KZ"/>
        </w:rPr>
      </w:pPr>
      <w:r>
        <w:rPr>
          <w:sz w:val="28"/>
          <w:szCs w:val="28"/>
          <w:lang w:val="kk-KZ"/>
        </w:rPr>
        <w:t>6 Егер шығын Q=8,0 л/с, d=0,1 м болса, құбыржолдағы су жылдамдығын анықта (жауабы бүтін сан).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7 Егер </w:t>
      </w:r>
      <w:r>
        <w:rPr>
          <w:sz w:val="28"/>
          <w:szCs w:val="28"/>
          <w:lang w:val="en-US"/>
        </w:rPr>
        <w:t>Q</w:t>
      </w:r>
      <w:r>
        <w:rPr>
          <w:sz w:val="28"/>
          <w:szCs w:val="28"/>
        </w:rPr>
        <w:t xml:space="preserve">=2,0 л/с, </w:t>
      </w:r>
      <w:r>
        <w:rPr>
          <w:i/>
          <w:iCs/>
          <w:sz w:val="28"/>
          <w:szCs w:val="28"/>
          <w:lang w:val="en-US"/>
        </w:rPr>
        <w:t>v</w:t>
      </w:r>
      <w:r>
        <w:rPr>
          <w:sz w:val="28"/>
          <w:szCs w:val="28"/>
        </w:rPr>
        <w:t>=1,04 м/с</w:t>
      </w:r>
      <w:r>
        <w:rPr>
          <w:sz w:val="28"/>
          <w:szCs w:val="28"/>
          <w:lang w:val="kk-KZ"/>
        </w:rPr>
        <w:t xml:space="preserve"> болса, құбыржол 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  <w:lang w:val="kk-KZ"/>
        </w:rPr>
        <w:t xml:space="preserve"> диаметрін анықта.</w:t>
      </w:r>
    </w:p>
    <w:p w:rsidR="00D43311" w:rsidRDefault="00D43311" w:rsidP="00D43311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8 Егер </w:t>
      </w:r>
      <w:r>
        <w:rPr>
          <w:sz w:val="28"/>
          <w:szCs w:val="28"/>
          <w:lang w:val="en-US"/>
        </w:rPr>
        <w:t>Q</w:t>
      </w:r>
      <w:r>
        <w:rPr>
          <w:sz w:val="28"/>
          <w:szCs w:val="28"/>
        </w:rPr>
        <w:t>=</w:t>
      </w:r>
      <w:r>
        <w:rPr>
          <w:sz w:val="28"/>
          <w:szCs w:val="28"/>
          <w:lang w:val="kk-KZ"/>
        </w:rPr>
        <w:t>4</w:t>
      </w:r>
      <w:r>
        <w:rPr>
          <w:sz w:val="28"/>
          <w:szCs w:val="28"/>
        </w:rPr>
        <w:t xml:space="preserve"> л/с, </w:t>
      </w:r>
      <w:r>
        <w:rPr>
          <w:i/>
          <w:iCs/>
          <w:sz w:val="28"/>
          <w:szCs w:val="28"/>
          <w:lang w:val="en-US"/>
        </w:rPr>
        <w:t>v</w:t>
      </w:r>
      <w:r>
        <w:rPr>
          <w:sz w:val="28"/>
          <w:szCs w:val="28"/>
        </w:rPr>
        <w:t>=</w:t>
      </w:r>
      <w:r>
        <w:rPr>
          <w:sz w:val="28"/>
          <w:szCs w:val="28"/>
          <w:lang w:val="kk-KZ"/>
        </w:rPr>
        <w:t>0</w:t>
      </w:r>
      <w:r>
        <w:rPr>
          <w:sz w:val="28"/>
          <w:szCs w:val="28"/>
        </w:rPr>
        <w:t>,</w:t>
      </w:r>
      <w:r>
        <w:rPr>
          <w:sz w:val="28"/>
          <w:szCs w:val="28"/>
          <w:lang w:val="kk-KZ"/>
        </w:rPr>
        <w:t xml:space="preserve">8 </w:t>
      </w:r>
      <w:r>
        <w:rPr>
          <w:sz w:val="28"/>
          <w:szCs w:val="28"/>
        </w:rPr>
        <w:t>м/с</w:t>
      </w:r>
      <w:r>
        <w:rPr>
          <w:sz w:val="28"/>
          <w:szCs w:val="28"/>
          <w:lang w:val="kk-KZ"/>
        </w:rPr>
        <w:t xml:space="preserve"> болса, құбыржол 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  <w:lang w:val="kk-KZ"/>
        </w:rPr>
        <w:t xml:space="preserve"> диаметрін анықта.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 Центрден тепкіш сорғының көлемдік ПӘК-ті сипаттайтын формуласы қандай?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 Гидроцилиндр соташығының көтерілу жылдамдығы қалай табылады?</w:t>
      </w:r>
    </w:p>
    <w:p w:rsidR="00D43311" w:rsidRDefault="00D43311" w:rsidP="00D43311">
      <w:pPr>
        <w:pStyle w:val="2"/>
        <w:spacing w:after="0" w:line="240" w:lineRule="auto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 Сұйықтың қысым энергиясын жетектегі буынның механикалық энергиясына түрлендіру үшін не қолданылады?</w:t>
      </w:r>
    </w:p>
    <w:p w:rsidR="00D43311" w:rsidRDefault="00D43311" w:rsidP="00D43311">
      <w:pPr>
        <w:pStyle w:val="2"/>
        <w:spacing w:after="0" w:line="240" w:lineRule="auto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 Қай сорғылар біржүрісті және көпжүрісті болып бөлінеді?</w:t>
      </w:r>
    </w:p>
    <w:p w:rsidR="00D43311" w:rsidRDefault="00D43311" w:rsidP="00D43311">
      <w:pPr>
        <w:pStyle w:val="2"/>
        <w:spacing w:after="0" w:line="240" w:lineRule="auto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 НШ 10-3П сорғының шартбелгілеуді қалай түсіндірүге болады?</w:t>
      </w:r>
    </w:p>
    <w:p w:rsidR="00D43311" w:rsidRDefault="00D43311" w:rsidP="00D43311">
      <w:pPr>
        <w:pStyle w:val="2"/>
        <w:spacing w:after="0" w:line="240" w:lineRule="auto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14 Сорғының көлемдік ПӘК-ті қай формуламен анықтайды?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15 «Гидроқозғалтқыш» деген анықтамасына түсініктеме берініз.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16 «Сорғы» деген терминге анықтамасын беріңіз.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17 Гидромуфтаның сырғанауы қай формуламен анықталады?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18 </w:t>
      </w:r>
      <w:r>
        <w:rPr>
          <w:position w:val="-6"/>
          <w:sz w:val="28"/>
          <w:szCs w:val="28"/>
          <w:lang w:val="kk-KZ"/>
        </w:rPr>
        <w:object w:dxaOrig="984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2pt;height:15pt" o:ole="" fillcolor="window">
            <v:imagedata r:id="rId4" o:title=""/>
          </v:shape>
          <o:OLEObject Type="Embed" ProgID="Equation.3" ShapeID="_x0000_i1025" DrawAspect="Content" ObjectID="_1603543790" r:id="rId5"/>
        </w:object>
      </w:r>
      <w:r>
        <w:rPr>
          <w:sz w:val="28"/>
          <w:szCs w:val="28"/>
          <w:lang w:val="kk-KZ"/>
        </w:rPr>
        <w:t xml:space="preserve">формуладағы </w:t>
      </w:r>
      <w:r>
        <w:rPr>
          <w:position w:val="-6"/>
          <w:sz w:val="28"/>
          <w:szCs w:val="28"/>
          <w:lang w:val="kk-KZ"/>
        </w:rPr>
        <w:object w:dxaOrig="156" w:dyaOrig="276">
          <v:shape id="_x0000_i1026" type="#_x0000_t75" style="width:7.8pt;height:13.8pt" o:ole="" fillcolor="window">
            <v:imagedata r:id="rId6" o:title=""/>
          </v:shape>
          <o:OLEObject Type="Embed" ProgID="Equation.3" ShapeID="_x0000_i1026" DrawAspect="Content" ObjectID="_1603543791" r:id="rId7"/>
        </w:object>
      </w:r>
      <w:r>
        <w:rPr>
          <w:sz w:val="28"/>
          <w:szCs w:val="28"/>
          <w:lang w:val="kk-KZ"/>
        </w:rPr>
        <w:t>шамасы нені білдіреді?</w:t>
      </w:r>
    </w:p>
    <w:p w:rsidR="00D43311" w:rsidRDefault="00D43311" w:rsidP="00D43311">
      <w:pPr>
        <w:pStyle w:val="a3"/>
        <w:spacing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19 </w:t>
      </w:r>
      <w:r>
        <w:rPr>
          <w:position w:val="-6"/>
          <w:sz w:val="28"/>
          <w:szCs w:val="28"/>
          <w:lang w:val="kk-KZ"/>
        </w:rPr>
        <w:object w:dxaOrig="984" w:dyaOrig="300">
          <v:shape id="_x0000_i1027" type="#_x0000_t75" style="width:49.2pt;height:15pt" o:ole="" fillcolor="window">
            <v:imagedata r:id="rId4" o:title=""/>
          </v:shape>
          <o:OLEObject Type="Embed" ProgID="Equation.3" ShapeID="_x0000_i1027" DrawAspect="Content" ObjectID="_1603543792" r:id="rId8"/>
        </w:object>
      </w:r>
      <w:r>
        <w:rPr>
          <w:sz w:val="28"/>
          <w:szCs w:val="28"/>
          <w:lang w:val="kk-KZ"/>
        </w:rPr>
        <w:t>формуладағы S шамасы нені білдіреді?</w:t>
      </w:r>
    </w:p>
    <w:p w:rsidR="00D43311" w:rsidRDefault="00D43311" w:rsidP="00D43311">
      <w:pPr>
        <w:pStyle w:val="a3"/>
        <w:spacing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20Тістегерішті сорғының теоретикалық өнімділігі қай формуламен анықталады?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21 </w:t>
      </w:r>
      <w:r>
        <w:rPr>
          <w:position w:val="-10"/>
          <w:sz w:val="28"/>
          <w:szCs w:val="28"/>
          <w:lang w:val="kk-KZ"/>
        </w:rPr>
        <w:object w:dxaOrig="1920" w:dyaOrig="360">
          <v:shape id="_x0000_i1028" type="#_x0000_t75" style="width:96pt;height:18pt" o:ole="" fillcolor="window">
            <v:imagedata r:id="rId9" o:title=""/>
          </v:shape>
          <o:OLEObject Type="Embed" ProgID="Equation.3" ShapeID="_x0000_i1028" DrawAspect="Content" ObjectID="_1603543793" r:id="rId10"/>
        </w:object>
      </w:r>
      <w:r>
        <w:rPr>
          <w:sz w:val="28"/>
          <w:szCs w:val="28"/>
          <w:lang w:val="kk-KZ"/>
        </w:rPr>
        <w:t xml:space="preserve">формуладағы </w:t>
      </w:r>
      <w:r>
        <w:rPr>
          <w:i/>
          <w:iCs/>
          <w:sz w:val="28"/>
          <w:szCs w:val="28"/>
          <w:lang w:val="kk-KZ"/>
        </w:rPr>
        <w:t>m</w:t>
      </w:r>
      <w:r>
        <w:rPr>
          <w:sz w:val="28"/>
          <w:szCs w:val="28"/>
          <w:lang w:val="kk-KZ"/>
        </w:rPr>
        <w:t xml:space="preserve"> шамасы нені білдіреді?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22 </w:t>
      </w:r>
      <w:r>
        <w:rPr>
          <w:position w:val="-10"/>
          <w:sz w:val="28"/>
          <w:szCs w:val="28"/>
          <w:lang w:val="kk-KZ"/>
        </w:rPr>
        <w:object w:dxaOrig="1920" w:dyaOrig="360">
          <v:shape id="_x0000_i1029" type="#_x0000_t75" style="width:96pt;height:18pt" o:ole="" fillcolor="window">
            <v:imagedata r:id="rId9" o:title=""/>
          </v:shape>
          <o:OLEObject Type="Embed" ProgID="Equation.3" ShapeID="_x0000_i1029" DrawAspect="Content" ObjectID="_1603543794" r:id="rId11"/>
        </w:object>
      </w:r>
      <w:r>
        <w:rPr>
          <w:sz w:val="28"/>
          <w:szCs w:val="28"/>
          <w:lang w:val="kk-KZ"/>
        </w:rPr>
        <w:t xml:space="preserve">формуладағы </w:t>
      </w:r>
      <w:r>
        <w:rPr>
          <w:position w:val="-6"/>
          <w:sz w:val="28"/>
          <w:szCs w:val="28"/>
          <w:lang w:val="kk-KZ"/>
        </w:rPr>
        <w:object w:dxaOrig="204" w:dyaOrig="300">
          <v:shape id="_x0000_i1030" type="#_x0000_t75" style="width:10.2pt;height:15pt" o:ole="" fillcolor="window">
            <v:imagedata r:id="rId12" o:title=""/>
          </v:shape>
          <o:OLEObject Type="Embed" ProgID="Equation.3" ShapeID="_x0000_i1030" DrawAspect="Content" ObjectID="_1603543795" r:id="rId13"/>
        </w:object>
      </w:r>
      <w:r>
        <w:rPr>
          <w:sz w:val="28"/>
          <w:szCs w:val="28"/>
          <w:lang w:val="kk-KZ"/>
        </w:rPr>
        <w:t>шамасы нені білдіреді?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23 Гидроцилиндр қабырғасының ең аз қалындығы қандай формуламен анықталады?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24 Егер жүйедегі артық қысым шамасы Рu= 7,3 МПа, созылу кернеүі [</w:t>
      </w:r>
      <w:r>
        <w:rPr>
          <w:sz w:val="28"/>
          <w:szCs w:val="28"/>
          <w:lang w:val="en-US"/>
        </w:rPr>
        <w:t>δ</w:t>
      </w:r>
      <w:r>
        <w:rPr>
          <w:sz w:val="28"/>
          <w:szCs w:val="28"/>
          <w:lang w:val="kk-KZ"/>
        </w:rPr>
        <w:t>]=100 МПа болса, гидроцилиндр (d=110 мм) қабырғасының  ең аз қалындығын анықтаныз.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25 Гидроцилиндр диаметрі қандай формуласымен анықталады?</w:t>
      </w:r>
    </w:p>
    <w:p w:rsidR="00D43311" w:rsidRDefault="00D43311" w:rsidP="00D43311">
      <w:pPr>
        <w:pStyle w:val="2"/>
        <w:spacing w:after="0" w:line="240" w:lineRule="auto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26 Оралымдылық, қымталық, сорғы қысымының жұмыс мәрiмiнен тәүелдi емес қасиеттерi сорғылардың жылдамдығынан қай тобына тән?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27 Гидроэлеватор деп қай сорғыларды айтады?</w:t>
      </w:r>
    </w:p>
    <w:p w:rsidR="00D43311" w:rsidRDefault="00D43311" w:rsidP="00D43311">
      <w:pPr>
        <w:pStyle w:val="2"/>
        <w:spacing w:after="0" w:line="240" w:lineRule="auto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28 Қай сорғыларда қалақтар бұрылады?</w:t>
      </w:r>
    </w:p>
    <w:p w:rsidR="00D43311" w:rsidRDefault="00D43311" w:rsidP="00D43311">
      <w:pPr>
        <w:pStyle w:val="2"/>
        <w:spacing w:after="0" w:line="240" w:lineRule="auto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29 НШ 32У-2П сорғының шартбелгілеуді қалай түсіндірүге болады?: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30 НШ 32-У-2Л сорғының таңбалаудағы 3-шi саны ненi бiлдiредi?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31 Бiр жаққа әсер ететiн гидроцилиндрдiн тудыратын күші қалай табылады?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32 Егер қысым Р=10 МПа, үйкелiс коэффициентi </w:t>
      </w:r>
      <w:r>
        <w:rPr>
          <w:position w:val="-14"/>
          <w:sz w:val="28"/>
          <w:szCs w:val="28"/>
          <w:lang w:val="kk-KZ"/>
        </w:rPr>
        <w:object w:dxaOrig="624" w:dyaOrig="516">
          <v:shape id="_x0000_i1031" type="#_x0000_t75" style="width:31.2pt;height:25.8pt" o:ole="" fillcolor="window">
            <v:imagedata r:id="rId14" o:title=""/>
          </v:shape>
          <o:OLEObject Type="Embed" ProgID="Equation.3" ShapeID="_x0000_i1031" DrawAspect="Content" ObjectID="_1603543796" r:id="rId15"/>
        </w:object>
      </w:r>
      <w:r>
        <w:rPr>
          <w:sz w:val="28"/>
          <w:szCs w:val="28"/>
          <w:lang w:val="kk-KZ"/>
        </w:rPr>
        <w:t xml:space="preserve">=0,9 болса, бiр жаққа әсер ететiн гидроцилиндрдiн d=60мм тудыратын куш шамасын тап. </w:t>
      </w:r>
    </w:p>
    <w:p w:rsidR="00D43311" w:rsidRDefault="00D43311" w:rsidP="00D43311">
      <w:pPr>
        <w:pStyle w:val="2"/>
        <w:spacing w:after="0" w:line="240" w:lineRule="auto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33 Екi жаққа әсер ететiн гидроцилиндр тудыратын куш шамасықалай табылады?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34 Сорғы жұмысын реттеу қай тәсiлi қарапайым және кеңiрек тараған, бiрақ экономика жағынан тиiмсiз?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35 Сорғы жұмысын реттеу қай тәсiлi экономика жағынан тиiмдi?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36 Құйынды сорғылардың ПӘК-нiн өзгеру шегi қандай?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37 Центрден тепкiш сорғылардың ПӘК-нiн өзгеру шегi қандай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38 Центрден тепкiш сорғының қандай параметрлер тезжүргiштiк коэффициентiне </w:t>
      </w:r>
      <w:r>
        <w:rPr>
          <w:position w:val="-12"/>
          <w:sz w:val="28"/>
          <w:szCs w:val="28"/>
          <w:lang w:val="kk-KZ"/>
        </w:rPr>
        <w:object w:dxaOrig="264" w:dyaOrig="360">
          <v:shape id="_x0000_i1032" type="#_x0000_t75" style="width:13.2pt;height:18pt" o:ole="" fillcolor="window">
            <v:imagedata r:id="rId16" o:title=""/>
          </v:shape>
          <o:OLEObject Type="Embed" ProgID="Equation.3" ShapeID="_x0000_i1032" DrawAspect="Content" ObjectID="_1603543797" r:id="rId17"/>
        </w:object>
      </w:r>
      <w:r>
        <w:rPr>
          <w:sz w:val="28"/>
          <w:szCs w:val="28"/>
          <w:lang w:val="kk-KZ"/>
        </w:rPr>
        <w:t xml:space="preserve"> ықпалын тигiзедi?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39 Центрден тепкiш сорғының қандай параметрлер тезжүргiштiк коэффициентiне </w:t>
      </w:r>
      <w:r>
        <w:rPr>
          <w:position w:val="-12"/>
          <w:sz w:val="28"/>
          <w:szCs w:val="28"/>
          <w:lang w:val="kk-KZ"/>
        </w:rPr>
        <w:object w:dxaOrig="264" w:dyaOrig="360">
          <v:shape id="_x0000_i1033" type="#_x0000_t75" style="width:13.2pt;height:18pt" o:ole="" fillcolor="window">
            <v:imagedata r:id="rId16" o:title=""/>
          </v:shape>
          <o:OLEObject Type="Embed" ProgID="Equation.3" ShapeID="_x0000_i1033" DrawAspect="Content" ObjectID="_1603543798" r:id="rId18"/>
        </w:object>
      </w:r>
      <w:r>
        <w:rPr>
          <w:sz w:val="28"/>
          <w:szCs w:val="28"/>
          <w:lang w:val="kk-KZ"/>
        </w:rPr>
        <w:t xml:space="preserve"> ықпалын тигiзбейдi?</w:t>
      </w:r>
    </w:p>
    <w:p w:rsidR="00D43311" w:rsidRDefault="00D43311" w:rsidP="00D43311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40 Булану қысымының қай мәнiнде </w:t>
      </w:r>
      <w:r>
        <w:rPr>
          <w:sz w:val="28"/>
          <w:szCs w:val="28"/>
        </w:rPr>
        <w:t>кавитация</w:t>
      </w:r>
      <w:r>
        <w:rPr>
          <w:sz w:val="28"/>
          <w:szCs w:val="28"/>
          <w:lang w:val="kk-KZ"/>
        </w:rPr>
        <w:t xml:space="preserve"> пайда болады</w:t>
      </w:r>
      <w:r>
        <w:rPr>
          <w:sz w:val="28"/>
          <w:szCs w:val="28"/>
        </w:rPr>
        <w:t>?</w:t>
      </w:r>
    </w:p>
    <w:p w:rsidR="00D43311" w:rsidRDefault="00D43311" w:rsidP="00D43311">
      <w:pPr>
        <w:pStyle w:val="3"/>
        <w:spacing w:after="0"/>
        <w:ind w:left="0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41 Су көтергiштердiн қай түрлерiнде сығылған ауаны беру үшiн </w:t>
      </w:r>
      <w:r>
        <w:rPr>
          <w:sz w:val="28"/>
          <w:szCs w:val="28"/>
        </w:rPr>
        <w:t>компрессор</w:t>
      </w:r>
      <w:r>
        <w:rPr>
          <w:sz w:val="28"/>
          <w:szCs w:val="28"/>
          <w:lang w:val="kk-KZ"/>
        </w:rPr>
        <w:t xml:space="preserve"> қолданылады</w:t>
      </w:r>
      <w:r>
        <w:rPr>
          <w:sz w:val="28"/>
          <w:szCs w:val="28"/>
        </w:rPr>
        <w:t>?</w:t>
      </w:r>
    </w:p>
    <w:p w:rsidR="00D43311" w:rsidRDefault="00D43311" w:rsidP="00D43311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42 Су көтергiштердiн қай түрлерiнде су көтеру үшiн гидравликалық соққының энергиясы қолданылады</w:t>
      </w:r>
      <w:r>
        <w:rPr>
          <w:sz w:val="28"/>
          <w:szCs w:val="28"/>
        </w:rPr>
        <w:t xml:space="preserve">? </w:t>
      </w:r>
    </w:p>
    <w:p w:rsidR="00D43311" w:rsidRDefault="00D43311" w:rsidP="00D43311">
      <w:pPr>
        <w:pStyle w:val="2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43 ЭЦВ 8–25–300</w:t>
      </w:r>
      <w:r>
        <w:rPr>
          <w:sz w:val="28"/>
          <w:szCs w:val="28"/>
          <w:lang w:val="kk-KZ"/>
        </w:rPr>
        <w:t xml:space="preserve"> батырылатын сорғының таңбадағы бiрiншi сан ненi бiлдiредi</w:t>
      </w:r>
      <w:r>
        <w:rPr>
          <w:sz w:val="28"/>
          <w:szCs w:val="28"/>
        </w:rPr>
        <w:t>?</w:t>
      </w:r>
    </w:p>
    <w:p w:rsidR="00D43311" w:rsidRDefault="00D43311" w:rsidP="00D43311">
      <w:pPr>
        <w:pStyle w:val="2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44 ЭЦВ 8–25–300</w:t>
      </w:r>
      <w:r>
        <w:rPr>
          <w:sz w:val="28"/>
          <w:szCs w:val="28"/>
          <w:lang w:val="kk-KZ"/>
        </w:rPr>
        <w:t xml:space="preserve"> батырылатын сорғының таңбадағы үшiншi сан ненi бiлдiредi</w:t>
      </w:r>
      <w:r>
        <w:rPr>
          <w:sz w:val="28"/>
          <w:szCs w:val="28"/>
        </w:rPr>
        <w:t>?</w:t>
      </w:r>
    </w:p>
    <w:p w:rsidR="00D43311" w:rsidRDefault="00D43311" w:rsidP="00D43311">
      <w:pPr>
        <w:pStyle w:val="2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45 ЭЦВ 8–25–300</w:t>
      </w:r>
      <w:r>
        <w:rPr>
          <w:sz w:val="28"/>
          <w:szCs w:val="28"/>
          <w:lang w:val="kk-KZ"/>
        </w:rPr>
        <w:t xml:space="preserve"> батырылатын сорғының таңбадағы қандай параметрлерi берiлген</w:t>
      </w:r>
      <w:r>
        <w:rPr>
          <w:sz w:val="28"/>
          <w:szCs w:val="28"/>
        </w:rPr>
        <w:t>?</w:t>
      </w:r>
    </w:p>
    <w:p w:rsidR="00D43311" w:rsidRDefault="00D43311" w:rsidP="00D43311">
      <w:pPr>
        <w:jc w:val="both"/>
        <w:rPr>
          <w:sz w:val="28"/>
          <w:szCs w:val="28"/>
        </w:rPr>
      </w:pPr>
      <w:r>
        <w:rPr>
          <w:sz w:val="28"/>
          <w:szCs w:val="28"/>
        </w:rPr>
        <w:t>46 ЭЦВ 8–25–300</w:t>
      </w:r>
      <w:r>
        <w:rPr>
          <w:sz w:val="28"/>
          <w:szCs w:val="28"/>
          <w:lang w:val="kk-KZ"/>
        </w:rPr>
        <w:t xml:space="preserve"> батырылатын сорғы үшiн обсадтiк құбырының диаметрiн айтыңыз</w:t>
      </w:r>
      <w:r>
        <w:rPr>
          <w:sz w:val="28"/>
          <w:szCs w:val="28"/>
        </w:rPr>
        <w:t xml:space="preserve"> (мм.) </w:t>
      </w:r>
    </w:p>
    <w:p w:rsidR="00D43311" w:rsidRDefault="00D43311" w:rsidP="00D43311">
      <w:pPr>
        <w:pStyle w:val="2"/>
        <w:spacing w:after="0" w:line="240" w:lineRule="auto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47 Фигуралардың кинематикалық ұқсатығының сипаттама белгiлерi?</w:t>
      </w:r>
    </w:p>
    <w:p w:rsidR="00D43311" w:rsidRDefault="00D43311" w:rsidP="00D43311">
      <w:pPr>
        <w:pStyle w:val="2"/>
        <w:spacing w:after="0" w:line="240" w:lineRule="auto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48 Фигуралардың динамикалық ұқсатығының сипаттама белгiлерi?</w:t>
      </w:r>
    </w:p>
    <w:p w:rsidR="00D43311" w:rsidRDefault="00D43311" w:rsidP="00D43311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49 Сорғының арыны деп ненi айтады?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50 СИ жүйесiндегi сұйық шығынының өлшем бiрлiгi?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51 СИ жүйесiндегi кинематикалық тұтқырлығының өлшем бiрлiгi?</w:t>
      </w:r>
    </w:p>
    <w:p w:rsidR="00D43311" w:rsidRDefault="00D43311" w:rsidP="00D43311">
      <w:pPr>
        <w:pStyle w:val="2"/>
        <w:spacing w:after="0" w:line="240" w:lineRule="auto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52 СИ жүйесiндегi қысымының өлшем бiрлiгi?</w:t>
      </w:r>
    </w:p>
    <w:p w:rsidR="00D43311" w:rsidRDefault="00D43311" w:rsidP="00D43311">
      <w:pPr>
        <w:pStyle w:val="2"/>
        <w:spacing w:after="0" w:line="240" w:lineRule="auto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53 Сұйық тығыздығының дұрыс өлшем бiрлiгi?</w:t>
      </w:r>
    </w:p>
    <w:p w:rsidR="00D43311" w:rsidRDefault="00D43311" w:rsidP="00D43311">
      <w:pPr>
        <w:pStyle w:val="2"/>
        <w:spacing w:after="0" w:line="240" w:lineRule="auto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54 Сұйықтың меншiктi салмағының дұрыс өлшем бiрлiгi?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55 Центрден тепкiш сорғының қуаты (кВт) мына формула бойынша анқталады?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56 Центрден тепкiш сорғының қуатын есептегенде қандай параметрлердi қолданады?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57 Центрден тепкiш сорғының арын шамасы қандай тәуелдiлiгiмен сипатталады?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58 Центрден тепкiш сорғының тезжүргіштік коэффициентін қай формуламен анықтайды?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59 </w:t>
      </w:r>
      <w:r>
        <w:rPr>
          <w:position w:val="-24"/>
          <w:sz w:val="28"/>
          <w:szCs w:val="28"/>
          <w:lang w:val="kk-KZ"/>
        </w:rPr>
        <w:object w:dxaOrig="1740" w:dyaOrig="696">
          <v:shape id="_x0000_i1034" type="#_x0000_t75" style="width:87pt;height:34.8pt" o:ole="" fillcolor="window">
            <v:imagedata r:id="rId19" o:title=""/>
          </v:shape>
          <o:OLEObject Type="Embed" ProgID="Equation.3" ShapeID="_x0000_i1034" DrawAspect="Content" ObjectID="_1603543799" r:id="rId20"/>
        </w:object>
      </w:r>
      <w:r>
        <w:rPr>
          <w:sz w:val="28"/>
          <w:szCs w:val="28"/>
          <w:lang w:val="kk-KZ"/>
        </w:rPr>
        <w:t xml:space="preserve"> формуладағы </w:t>
      </w:r>
      <w:r>
        <w:rPr>
          <w:position w:val="-12"/>
          <w:sz w:val="28"/>
          <w:szCs w:val="28"/>
          <w:lang w:val="kk-KZ"/>
        </w:rPr>
        <w:object w:dxaOrig="264" w:dyaOrig="360">
          <v:shape id="_x0000_i1035" type="#_x0000_t75" style="width:13.2pt;height:18pt" o:ole="" fillcolor="window">
            <v:imagedata r:id="rId21" o:title=""/>
          </v:shape>
          <o:OLEObject Type="Embed" ProgID="Equation.3" ShapeID="_x0000_i1035" DrawAspect="Content" ObjectID="_1603543800" r:id="rId22"/>
        </w:object>
      </w:r>
      <w:r>
        <w:rPr>
          <w:sz w:val="28"/>
          <w:szCs w:val="28"/>
          <w:lang w:val="kk-KZ"/>
        </w:rPr>
        <w:t>нені білдіреді?.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60 Центрден тепкiш сорғының өнімділігін анықтау формуласын жазыңыз.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61 Центрден тепкiш сорғыларға қай параметрлер жатады?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62 Сорғының сипаттамасы деп нені айтады?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63 Сорғы станцияларында көмекші сорғыларының саны неге тәуелді болады?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64 Бес қабатты ғимараты үшін еркін арын шамасын анықта.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65 Сорғыларының параллель жұмысындағы арын және сұйық  шығыны қалай өзгереді?</w:t>
      </w:r>
    </w:p>
    <w:p w:rsidR="00D43311" w:rsidRDefault="00D43311" w:rsidP="00D43311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66 Қай жерде санитарлы аумақты жасауға тыйым салынған</w:t>
      </w:r>
      <w:r>
        <w:rPr>
          <w:sz w:val="28"/>
          <w:szCs w:val="28"/>
        </w:rPr>
        <w:t>?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67 «Сорғы-құбыржол» жүйедегі сорғының жұмыс нүктесі қалай табылады?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68 «Кавитация» деген терминге түсіндірмесін беріңіз.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69 Кавитация белгілерін көрсетініз.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70 Фигуралардың геометриялық ұқсатығының сипаттама белгiлерді көрсетініз.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71 Центрден тепкіш сорғылар сорғылардың қай тобына жатады?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72 Тұшы су тұтыну желілердін тәуліктік бірқалыпты еместігінін коэффициенті?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73 Тізбектей қосылған екі сорғының жұмысын қай теңсіздік сипаттайды?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74 Тістегерішті сорғының тұтынатын қуаты?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75 Гидрожетек жүйедегі қысымы Р=10 </w:t>
      </w:r>
      <w:r>
        <w:rPr>
          <w:i/>
          <w:iCs/>
          <w:sz w:val="28"/>
          <w:szCs w:val="28"/>
          <w:lang w:val="kk-KZ"/>
        </w:rPr>
        <w:t>МПа</w:t>
      </w:r>
      <w:r>
        <w:rPr>
          <w:sz w:val="28"/>
          <w:szCs w:val="28"/>
          <w:lang w:val="kk-KZ"/>
        </w:rPr>
        <w:t xml:space="preserve">, сорғы өнімділігі </w:t>
      </w:r>
      <w:r>
        <w:rPr>
          <w:position w:val="-12"/>
          <w:sz w:val="28"/>
          <w:szCs w:val="28"/>
          <w:lang w:val="kk-KZ"/>
        </w:rPr>
        <w:object w:dxaOrig="1656" w:dyaOrig="384">
          <v:shape id="_x0000_i1036" type="#_x0000_t75" style="width:82.8pt;height:19.2pt" o:ole="" fillcolor="window">
            <v:imagedata r:id="rId23" o:title=""/>
          </v:shape>
          <o:OLEObject Type="Embed" ProgID="Equation.3" ShapeID="_x0000_i1036" DrawAspect="Content" ObjectID="_1603543801" r:id="rId24"/>
        </w:object>
      </w:r>
      <w:r>
        <w:rPr>
          <w:sz w:val="28"/>
          <w:szCs w:val="28"/>
          <w:lang w:val="kk-KZ"/>
        </w:rPr>
        <w:t xml:space="preserve"> болса, тістегерішті сорғының пайдалы қуатын (кВт) анықта.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76 Гидроқозғалтқыш тудыратын қуаты?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77 Егер қысым </w:t>
      </w:r>
      <w:r>
        <w:rPr>
          <w:position w:val="-12"/>
          <w:sz w:val="28"/>
          <w:szCs w:val="28"/>
          <w:lang w:val="kk-KZ"/>
        </w:rPr>
        <w:object w:dxaOrig="1440" w:dyaOrig="360">
          <v:shape id="_x0000_i1037" type="#_x0000_t75" style="width:1in;height:18pt" o:ole="" fillcolor="window">
            <v:imagedata r:id="rId25" o:title=""/>
          </v:shape>
          <o:OLEObject Type="Embed" ProgID="Equation.3" ShapeID="_x0000_i1037" DrawAspect="Content" ObjectID="_1603543802" r:id="rId26"/>
        </w:object>
      </w:r>
      <w:r>
        <w:rPr>
          <w:sz w:val="28"/>
          <w:szCs w:val="28"/>
          <w:lang w:val="kk-KZ"/>
        </w:rPr>
        <w:t xml:space="preserve">, берісі </w:t>
      </w:r>
      <w:r>
        <w:rPr>
          <w:position w:val="-10"/>
          <w:sz w:val="28"/>
          <w:szCs w:val="28"/>
          <w:lang w:val="kk-KZ"/>
        </w:rPr>
        <w:object w:dxaOrig="1176" w:dyaOrig="324">
          <v:shape id="_x0000_i1038" type="#_x0000_t75" style="width:58.8pt;height:16.2pt" o:ole="" fillcolor="window">
            <v:imagedata r:id="rId27" o:title=""/>
          </v:shape>
          <o:OLEObject Type="Embed" ProgID="Equation.3" ShapeID="_x0000_i1038" DrawAspect="Content" ObjectID="_1603543803" r:id="rId28"/>
        </w:object>
      </w:r>
      <w:r>
        <w:rPr>
          <w:sz w:val="28"/>
          <w:szCs w:val="28"/>
          <w:lang w:val="kk-KZ"/>
        </w:rPr>
        <w:t xml:space="preserve">, </w:t>
      </w:r>
      <w:r>
        <w:rPr>
          <w:position w:val="-14"/>
          <w:sz w:val="28"/>
          <w:szCs w:val="28"/>
          <w:lang w:val="kk-KZ"/>
        </w:rPr>
        <w:object w:dxaOrig="1020" w:dyaOrig="384">
          <v:shape id="_x0000_i1039" type="#_x0000_t75" style="width:51pt;height:19.2pt" o:ole="" fillcolor="window">
            <v:imagedata r:id="rId29" o:title=""/>
          </v:shape>
          <o:OLEObject Type="Embed" ProgID="Equation.3" ShapeID="_x0000_i1039" DrawAspect="Content" ObjectID="_1603543804" r:id="rId30"/>
        </w:object>
      </w:r>
      <w:r>
        <w:rPr>
          <w:sz w:val="28"/>
          <w:szCs w:val="28"/>
          <w:lang w:val="kk-KZ"/>
        </w:rPr>
        <w:t xml:space="preserve"> болса, гидроқозғалтқыш тудыратын қуатын анықтаңыз (кВт).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78 Гидромотор білігіндегі моментін есептеу үшін мына тәуелділікті қолданады?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79 Су құбырларының салыну тереңдігін тап?</w:t>
      </w:r>
    </w:p>
    <w:p w:rsidR="00D43311" w:rsidRDefault="00D43311" w:rsidP="00D433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80 Су таратқыш бағанашықты дұрыс пайдалану үшін сумен қамтамасыз ету желідегі минимал арын шамасын анықта.</w:t>
      </w:r>
    </w:p>
    <w:p w:rsidR="00D43311" w:rsidRDefault="00D43311" w:rsidP="00D43311">
      <w:pPr>
        <w:ind w:firstLine="540"/>
        <w:jc w:val="both"/>
        <w:rPr>
          <w:b/>
          <w:bCs/>
          <w:sz w:val="28"/>
          <w:szCs w:val="28"/>
          <w:lang w:val="kk-KZ"/>
        </w:rPr>
      </w:pPr>
    </w:p>
    <w:p w:rsidR="00D43311" w:rsidRDefault="00D43311" w:rsidP="00D43311">
      <w:pPr>
        <w:rPr>
          <w:sz w:val="28"/>
          <w:szCs w:val="28"/>
          <w:lang w:val="kk-KZ"/>
        </w:rPr>
      </w:pPr>
    </w:p>
    <w:p w:rsidR="00D43311" w:rsidRDefault="00D43311" w:rsidP="00D43311">
      <w:pPr>
        <w:rPr>
          <w:sz w:val="28"/>
          <w:szCs w:val="28"/>
          <w:lang w:val="kk-KZ"/>
        </w:rPr>
      </w:pPr>
    </w:p>
    <w:p w:rsidR="00D43311" w:rsidRDefault="00D43311" w:rsidP="00D43311">
      <w:pPr>
        <w:rPr>
          <w:sz w:val="28"/>
          <w:szCs w:val="28"/>
          <w:lang w:val="kk-KZ"/>
        </w:rPr>
      </w:pPr>
    </w:p>
    <w:p w:rsidR="00D43311" w:rsidRDefault="00D43311" w:rsidP="00D43311">
      <w:pPr>
        <w:shd w:val="clear" w:color="auto" w:fill="FFFFFF"/>
        <w:tabs>
          <w:tab w:val="left" w:pos="0"/>
        </w:tabs>
        <w:ind w:right="17" w:firstLine="540"/>
        <w:jc w:val="both"/>
        <w:rPr>
          <w:sz w:val="28"/>
          <w:szCs w:val="28"/>
          <w:lang w:val="kk-KZ"/>
        </w:rPr>
      </w:pPr>
    </w:p>
    <w:p w:rsidR="00D43311" w:rsidRDefault="00D43311" w:rsidP="00D43311">
      <w:pPr>
        <w:shd w:val="clear" w:color="auto" w:fill="FFFFFF"/>
        <w:tabs>
          <w:tab w:val="left" w:pos="0"/>
        </w:tabs>
        <w:ind w:right="17" w:firstLine="540"/>
        <w:jc w:val="both"/>
        <w:rPr>
          <w:sz w:val="28"/>
          <w:szCs w:val="28"/>
          <w:lang w:val="kk-KZ"/>
        </w:rPr>
      </w:pPr>
    </w:p>
    <w:p w:rsidR="00D43311" w:rsidRDefault="00D43311" w:rsidP="00D43311">
      <w:pPr>
        <w:shd w:val="clear" w:color="auto" w:fill="FFFFFF"/>
        <w:tabs>
          <w:tab w:val="left" w:pos="0"/>
        </w:tabs>
        <w:ind w:right="17" w:firstLine="540"/>
        <w:jc w:val="both"/>
        <w:rPr>
          <w:sz w:val="28"/>
          <w:szCs w:val="28"/>
          <w:lang w:val="kk-KZ"/>
        </w:rPr>
      </w:pPr>
    </w:p>
    <w:p w:rsidR="00D43311" w:rsidRDefault="00D43311" w:rsidP="00D43311">
      <w:pPr>
        <w:shd w:val="clear" w:color="auto" w:fill="FFFFFF"/>
        <w:tabs>
          <w:tab w:val="left" w:pos="0"/>
        </w:tabs>
        <w:ind w:right="17" w:firstLine="540"/>
        <w:jc w:val="both"/>
        <w:rPr>
          <w:sz w:val="28"/>
          <w:szCs w:val="28"/>
          <w:lang w:val="kk-KZ"/>
        </w:rPr>
      </w:pPr>
    </w:p>
    <w:p w:rsidR="00D43311" w:rsidRDefault="00D43311" w:rsidP="00D43311">
      <w:pPr>
        <w:shd w:val="clear" w:color="auto" w:fill="FFFFFF"/>
        <w:tabs>
          <w:tab w:val="left" w:pos="0"/>
        </w:tabs>
        <w:ind w:right="17" w:firstLine="540"/>
        <w:jc w:val="both"/>
        <w:rPr>
          <w:sz w:val="28"/>
          <w:szCs w:val="28"/>
          <w:lang w:val="kk-KZ"/>
        </w:rPr>
      </w:pPr>
    </w:p>
    <w:p w:rsidR="00D43311" w:rsidRDefault="00D43311" w:rsidP="00D43311">
      <w:pPr>
        <w:shd w:val="clear" w:color="auto" w:fill="FFFFFF"/>
        <w:tabs>
          <w:tab w:val="left" w:pos="0"/>
        </w:tabs>
        <w:ind w:right="17" w:firstLine="540"/>
        <w:jc w:val="both"/>
        <w:rPr>
          <w:sz w:val="28"/>
          <w:szCs w:val="28"/>
          <w:lang w:val="kk-KZ"/>
        </w:rPr>
      </w:pPr>
    </w:p>
    <w:p w:rsidR="00D43311" w:rsidRDefault="00D43311" w:rsidP="00D43311">
      <w:pPr>
        <w:shd w:val="clear" w:color="auto" w:fill="FFFFFF"/>
        <w:tabs>
          <w:tab w:val="left" w:pos="0"/>
        </w:tabs>
        <w:ind w:right="17" w:firstLine="540"/>
        <w:jc w:val="both"/>
        <w:rPr>
          <w:sz w:val="28"/>
          <w:szCs w:val="28"/>
          <w:lang w:val="kk-KZ"/>
        </w:rPr>
      </w:pPr>
    </w:p>
    <w:p w:rsidR="00D43311" w:rsidRDefault="00D43311" w:rsidP="00D43311">
      <w:pPr>
        <w:shd w:val="clear" w:color="auto" w:fill="FFFFFF"/>
        <w:tabs>
          <w:tab w:val="left" w:pos="0"/>
        </w:tabs>
        <w:ind w:right="17" w:firstLine="540"/>
        <w:jc w:val="both"/>
        <w:rPr>
          <w:sz w:val="28"/>
          <w:szCs w:val="28"/>
          <w:lang w:val="kk-KZ"/>
        </w:rPr>
      </w:pPr>
    </w:p>
    <w:p w:rsidR="00D43311" w:rsidRDefault="00D43311" w:rsidP="00D43311">
      <w:pPr>
        <w:shd w:val="clear" w:color="auto" w:fill="FFFFFF"/>
        <w:tabs>
          <w:tab w:val="left" w:pos="0"/>
        </w:tabs>
        <w:ind w:right="17" w:firstLine="540"/>
        <w:jc w:val="both"/>
        <w:rPr>
          <w:sz w:val="28"/>
          <w:szCs w:val="28"/>
          <w:lang w:val="kk-KZ"/>
        </w:rPr>
      </w:pPr>
    </w:p>
    <w:p w:rsidR="00BF51D4" w:rsidRPr="00D43311" w:rsidRDefault="00BF51D4">
      <w:pPr>
        <w:rPr>
          <w:lang w:val="kk-KZ"/>
        </w:rPr>
      </w:pPr>
    </w:p>
    <w:sectPr w:rsidR="00BF51D4" w:rsidRPr="00D433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701"/>
    <w:rsid w:val="005E4701"/>
    <w:rsid w:val="00BF51D4"/>
    <w:rsid w:val="00D43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460D31-04BE-418F-8059-D81DB4DDC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3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D4331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433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4331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433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4331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4331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74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9.bin"/><Relationship Id="rId26" Type="http://schemas.openxmlformats.org/officeDocument/2006/relationships/oleObject" Target="embeddings/oleObject13.bin"/><Relationship Id="rId3" Type="http://schemas.openxmlformats.org/officeDocument/2006/relationships/webSettings" Target="webSettings.xml"/><Relationship Id="rId21" Type="http://schemas.openxmlformats.org/officeDocument/2006/relationships/image" Target="media/image8.wmf"/><Relationship Id="rId7" Type="http://schemas.openxmlformats.org/officeDocument/2006/relationships/oleObject" Target="embeddings/oleObject2.bin"/><Relationship Id="rId12" Type="http://schemas.openxmlformats.org/officeDocument/2006/relationships/image" Target="media/image4.wmf"/><Relationship Id="rId17" Type="http://schemas.openxmlformats.org/officeDocument/2006/relationships/oleObject" Target="embeddings/oleObject8.bin"/><Relationship Id="rId25" Type="http://schemas.openxmlformats.org/officeDocument/2006/relationships/image" Target="media/image10.wmf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oleObject" Target="embeddings/oleObject10.bin"/><Relationship Id="rId29" Type="http://schemas.openxmlformats.org/officeDocument/2006/relationships/image" Target="media/image12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5.bin"/><Relationship Id="rId24" Type="http://schemas.openxmlformats.org/officeDocument/2006/relationships/oleObject" Target="embeddings/oleObject12.bin"/><Relationship Id="rId32" Type="http://schemas.openxmlformats.org/officeDocument/2006/relationships/theme" Target="theme/theme1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7.bin"/><Relationship Id="rId23" Type="http://schemas.openxmlformats.org/officeDocument/2006/relationships/image" Target="media/image9.wmf"/><Relationship Id="rId28" Type="http://schemas.openxmlformats.org/officeDocument/2006/relationships/oleObject" Target="embeddings/oleObject14.bin"/><Relationship Id="rId10" Type="http://schemas.openxmlformats.org/officeDocument/2006/relationships/oleObject" Target="embeddings/oleObject4.bin"/><Relationship Id="rId19" Type="http://schemas.openxmlformats.org/officeDocument/2006/relationships/image" Target="media/image7.wmf"/><Relationship Id="rId31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oleObject" Target="embeddings/oleObject11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859</Words>
  <Characters>4901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2018-11-12T10:03:00Z</dcterms:created>
  <dcterms:modified xsi:type="dcterms:W3CDTF">2018-11-12T10:03:00Z</dcterms:modified>
</cp:coreProperties>
</file>